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463EC" w14:textId="77777777" w:rsidR="007C09C8" w:rsidRPr="000566F5" w:rsidRDefault="007C09C8" w:rsidP="003C68CD">
      <w:pPr>
        <w:rPr>
          <w:rFonts w:ascii="Helvetica" w:hAnsi="Helvetica" w:cs="Helvetica"/>
          <w:sz w:val="22"/>
          <w:szCs w:val="22"/>
        </w:rPr>
      </w:pPr>
    </w:p>
    <w:p w14:paraId="560A128D" w14:textId="77777777" w:rsidR="00C46C78" w:rsidRPr="000566F5" w:rsidRDefault="00C46C78">
      <w:pPr>
        <w:tabs>
          <w:tab w:val="left" w:pos="5580"/>
        </w:tabs>
        <w:rPr>
          <w:rFonts w:ascii="Helvetica" w:hAnsi="Helvetica" w:cs="Helvetica"/>
          <w:sz w:val="20"/>
          <w:szCs w:val="20"/>
        </w:rPr>
      </w:pPr>
      <w:r w:rsidRPr="000566F5">
        <w:rPr>
          <w:rFonts w:ascii="Helvetica" w:hAnsi="Helvetica" w:cs="Helvetica"/>
          <w:sz w:val="20"/>
          <w:szCs w:val="20"/>
        </w:rPr>
        <w:t>Contact:</w:t>
      </w:r>
      <w:r w:rsidRPr="000566F5">
        <w:rPr>
          <w:rFonts w:ascii="Helvetica" w:hAnsi="Helvetica" w:cs="Helvetica"/>
          <w:sz w:val="20"/>
          <w:szCs w:val="20"/>
        </w:rPr>
        <w:tab/>
        <w:t>FOR IMMEDIATE RELEASE</w:t>
      </w:r>
    </w:p>
    <w:p w14:paraId="5B767F71" w14:textId="1E6A6D58" w:rsidR="00C46C78" w:rsidRPr="000566F5" w:rsidRDefault="00B24DD4">
      <w:pPr>
        <w:rPr>
          <w:rFonts w:ascii="Helvetica" w:hAnsi="Helvetica" w:cs="Helvetica"/>
          <w:sz w:val="20"/>
          <w:szCs w:val="20"/>
        </w:rPr>
      </w:pPr>
      <w:r w:rsidRPr="000566F5">
        <w:rPr>
          <w:rFonts w:ascii="Helvetica" w:hAnsi="Helvetica" w:cs="Helvetica"/>
          <w:sz w:val="20"/>
          <w:szCs w:val="20"/>
        </w:rPr>
        <w:t>Jonathan Svilar</w:t>
      </w:r>
      <w:r w:rsidR="00010468" w:rsidRPr="000566F5">
        <w:rPr>
          <w:rFonts w:ascii="Helvetica" w:hAnsi="Helvetica" w:cs="Helvetica"/>
          <w:sz w:val="20"/>
          <w:szCs w:val="20"/>
        </w:rPr>
        <w:tab/>
      </w:r>
      <w:r w:rsidR="00010468" w:rsidRPr="000566F5">
        <w:rPr>
          <w:rFonts w:ascii="Helvetica" w:hAnsi="Helvetica" w:cs="Helvetica"/>
          <w:sz w:val="20"/>
          <w:szCs w:val="20"/>
        </w:rPr>
        <w:tab/>
      </w:r>
      <w:r w:rsidR="00010468" w:rsidRPr="000566F5">
        <w:rPr>
          <w:rFonts w:ascii="Helvetica" w:hAnsi="Helvetica" w:cs="Helvetica"/>
          <w:sz w:val="20"/>
          <w:szCs w:val="20"/>
        </w:rPr>
        <w:tab/>
      </w:r>
      <w:r w:rsidR="00010468" w:rsidRPr="000566F5">
        <w:rPr>
          <w:rFonts w:ascii="Helvetica" w:hAnsi="Helvetica" w:cs="Helvetica"/>
          <w:sz w:val="20"/>
          <w:szCs w:val="20"/>
        </w:rPr>
        <w:tab/>
      </w:r>
      <w:r w:rsidR="00010468" w:rsidRPr="000566F5">
        <w:rPr>
          <w:rFonts w:ascii="Helvetica" w:hAnsi="Helvetica" w:cs="Helvetica"/>
          <w:sz w:val="20"/>
          <w:szCs w:val="20"/>
        </w:rPr>
        <w:tab/>
        <w:t xml:space="preserve">        </w:t>
      </w:r>
      <w:r w:rsidR="00A37CF5" w:rsidRPr="000566F5">
        <w:rPr>
          <w:rFonts w:ascii="Helvetica" w:hAnsi="Helvetica" w:cs="Helvetica"/>
          <w:sz w:val="20"/>
          <w:szCs w:val="20"/>
        </w:rPr>
        <w:tab/>
      </w:r>
      <w:r w:rsidR="00010468" w:rsidRPr="000566F5">
        <w:rPr>
          <w:rFonts w:ascii="Helvetica" w:hAnsi="Helvetica" w:cs="Helvetica"/>
          <w:sz w:val="20"/>
          <w:szCs w:val="20"/>
        </w:rPr>
        <w:t xml:space="preserve"> </w:t>
      </w:r>
      <w:r w:rsidR="00A37CF5" w:rsidRPr="000566F5">
        <w:rPr>
          <w:rFonts w:ascii="Helvetica" w:hAnsi="Helvetica" w:cs="Helvetica"/>
          <w:sz w:val="20"/>
          <w:szCs w:val="20"/>
        </w:rPr>
        <w:t xml:space="preserve">        </w:t>
      </w:r>
      <w:r w:rsidR="00904F73" w:rsidRPr="000566F5">
        <w:rPr>
          <w:rFonts w:ascii="Helvetica" w:hAnsi="Helvetica" w:cs="Helvetica"/>
          <w:sz w:val="20"/>
          <w:szCs w:val="20"/>
        </w:rPr>
        <w:t xml:space="preserve"> </w:t>
      </w:r>
      <w:r w:rsidR="00533579">
        <w:rPr>
          <w:rFonts w:ascii="Helvetica" w:hAnsi="Helvetica" w:cs="Helvetica"/>
          <w:sz w:val="20"/>
          <w:szCs w:val="20"/>
        </w:rPr>
        <w:t>8-21</w:t>
      </w:r>
      <w:r w:rsidR="0007553B">
        <w:rPr>
          <w:rFonts w:ascii="Helvetica" w:hAnsi="Helvetica" w:cs="Helvetica"/>
          <w:sz w:val="20"/>
          <w:szCs w:val="20"/>
        </w:rPr>
        <w:t>-2017</w:t>
      </w:r>
    </w:p>
    <w:p w14:paraId="6C03F22E" w14:textId="1A70FBC1" w:rsidR="00C46C78" w:rsidRPr="000566F5" w:rsidRDefault="00B24DD4">
      <w:pPr>
        <w:rPr>
          <w:rFonts w:ascii="Helvetica" w:hAnsi="Helvetica" w:cs="Helvetica"/>
          <w:sz w:val="20"/>
          <w:szCs w:val="20"/>
        </w:rPr>
      </w:pPr>
      <w:r w:rsidRPr="000566F5">
        <w:rPr>
          <w:rFonts w:ascii="Helvetica" w:hAnsi="Helvetica" w:cs="Helvetica"/>
          <w:sz w:val="20"/>
          <w:szCs w:val="20"/>
        </w:rPr>
        <w:t>Phone: 510-597-3527</w:t>
      </w:r>
    </w:p>
    <w:p w14:paraId="6E6ED0A2" w14:textId="10FDA959" w:rsidR="00C46C78" w:rsidRPr="000566F5" w:rsidRDefault="004A7ABA">
      <w:pPr>
        <w:rPr>
          <w:rFonts w:ascii="Helvetica" w:hAnsi="Helvetica" w:cs="Helvetica"/>
          <w:sz w:val="20"/>
          <w:szCs w:val="20"/>
        </w:rPr>
      </w:pPr>
      <w:hyperlink r:id="rId8" w:history="1">
        <w:r w:rsidR="00904F73" w:rsidRPr="000566F5">
          <w:rPr>
            <w:rStyle w:val="Hyperlink"/>
            <w:rFonts w:ascii="Helvetica" w:hAnsi="Helvetica" w:cs="Helvetica"/>
            <w:sz w:val="20"/>
            <w:szCs w:val="20"/>
          </w:rPr>
          <w:t>marketing@companion-group.com</w:t>
        </w:r>
      </w:hyperlink>
    </w:p>
    <w:p w14:paraId="408E5D93" w14:textId="77777777" w:rsidR="00904F73" w:rsidRPr="000566F5" w:rsidRDefault="00904F73">
      <w:pPr>
        <w:rPr>
          <w:rFonts w:ascii="Helvetica" w:hAnsi="Helvetica" w:cs="Helvetica"/>
          <w:sz w:val="20"/>
          <w:szCs w:val="20"/>
        </w:rPr>
      </w:pPr>
    </w:p>
    <w:p w14:paraId="07ABC7BF" w14:textId="1853EE0F" w:rsidR="00DC5EA8" w:rsidRDefault="00DC5EA8" w:rsidP="00DC5EA8">
      <w:pPr>
        <w:jc w:val="center"/>
        <w:rPr>
          <w:rFonts w:ascii="Helvetica" w:hAnsi="Helvetica" w:cs="Helvetica"/>
          <w:b/>
          <w:sz w:val="20"/>
          <w:szCs w:val="20"/>
        </w:rPr>
      </w:pPr>
      <w:r w:rsidRPr="000566F5">
        <w:rPr>
          <w:rFonts w:ascii="Helvetica" w:hAnsi="Helvetica" w:cs="Helvetica"/>
          <w:b/>
          <w:sz w:val="20"/>
          <w:szCs w:val="20"/>
        </w:rPr>
        <w:t xml:space="preserve">The Companion Group </w:t>
      </w:r>
      <w:r w:rsidR="00EB1D43">
        <w:rPr>
          <w:rFonts w:ascii="Helvetica" w:hAnsi="Helvetica" w:cs="Helvetica"/>
          <w:b/>
          <w:sz w:val="20"/>
          <w:szCs w:val="20"/>
        </w:rPr>
        <w:t>and McCormick</w:t>
      </w:r>
      <w:r w:rsidR="00641972">
        <w:rPr>
          <w:rFonts w:ascii="Helvetica" w:hAnsi="Helvetica" w:cs="Helvetica"/>
          <w:b/>
          <w:sz w:val="20"/>
          <w:szCs w:val="20"/>
        </w:rPr>
        <w:t>®</w:t>
      </w:r>
      <w:r w:rsidR="00EB1D43">
        <w:rPr>
          <w:rFonts w:ascii="Helvetica" w:hAnsi="Helvetica" w:cs="Helvetica"/>
          <w:b/>
          <w:sz w:val="20"/>
          <w:szCs w:val="20"/>
        </w:rPr>
        <w:t xml:space="preserve"> Grill Mates</w:t>
      </w:r>
      <w:r w:rsidR="00641972">
        <w:rPr>
          <w:rFonts w:ascii="Helvetica" w:hAnsi="Helvetica" w:cs="Helvetica"/>
          <w:b/>
          <w:sz w:val="20"/>
          <w:szCs w:val="20"/>
        </w:rPr>
        <w:t>®</w:t>
      </w:r>
      <w:r w:rsidR="00EB1D43">
        <w:rPr>
          <w:rFonts w:ascii="Helvetica" w:hAnsi="Helvetica" w:cs="Helvetica"/>
          <w:b/>
          <w:sz w:val="20"/>
          <w:szCs w:val="20"/>
        </w:rPr>
        <w:t xml:space="preserve"> Launch Line of </w:t>
      </w:r>
      <w:r w:rsidR="003B0992">
        <w:rPr>
          <w:rFonts w:ascii="Helvetica" w:hAnsi="Helvetica" w:cs="Helvetica"/>
          <w:b/>
          <w:sz w:val="20"/>
          <w:szCs w:val="20"/>
        </w:rPr>
        <w:t xml:space="preserve">20+ </w:t>
      </w:r>
      <w:r w:rsidR="00EB1D43">
        <w:rPr>
          <w:rFonts w:ascii="Helvetica" w:hAnsi="Helvetica" w:cs="Helvetica"/>
          <w:b/>
          <w:sz w:val="20"/>
          <w:szCs w:val="20"/>
        </w:rPr>
        <w:t xml:space="preserve">Essential Grilling </w:t>
      </w:r>
      <w:r w:rsidR="00533579">
        <w:rPr>
          <w:rFonts w:ascii="Helvetica" w:hAnsi="Helvetica" w:cs="Helvetica"/>
          <w:b/>
          <w:sz w:val="20"/>
          <w:szCs w:val="20"/>
        </w:rPr>
        <w:t>Accessories</w:t>
      </w:r>
    </w:p>
    <w:p w14:paraId="2C46D5DB" w14:textId="77777777" w:rsidR="00C46C78" w:rsidRDefault="00C46C78">
      <w:pPr>
        <w:rPr>
          <w:rFonts w:ascii="Helvetica" w:hAnsi="Helvetica" w:cs="Helvetica"/>
          <w:sz w:val="20"/>
          <w:szCs w:val="20"/>
        </w:rPr>
      </w:pPr>
    </w:p>
    <w:p w14:paraId="6A5D5519" w14:textId="59C319A8" w:rsidR="009151BB" w:rsidRDefault="00DC5EA8" w:rsidP="00DC5EA8">
      <w:pPr>
        <w:rPr>
          <w:rFonts w:ascii="Helvetica" w:hAnsi="Helvetica" w:cs="Helvetica"/>
          <w:sz w:val="20"/>
          <w:szCs w:val="20"/>
        </w:rPr>
      </w:pPr>
      <w:r w:rsidRPr="000566F5">
        <w:rPr>
          <w:rFonts w:ascii="Helvetica" w:hAnsi="Helvetica" w:cs="Helvetica"/>
          <w:sz w:val="20"/>
          <w:szCs w:val="20"/>
        </w:rPr>
        <w:t xml:space="preserve">BERKELEY, CA – </w:t>
      </w:r>
      <w:r w:rsidRPr="00DC5EA8">
        <w:rPr>
          <w:rFonts w:ascii="Helvetica" w:hAnsi="Helvetica" w:cs="Helvetica"/>
          <w:sz w:val="20"/>
          <w:szCs w:val="20"/>
        </w:rPr>
        <w:t xml:space="preserve">The Companion Group </w:t>
      </w:r>
      <w:r w:rsidR="007B2292">
        <w:rPr>
          <w:rFonts w:ascii="Helvetica" w:hAnsi="Helvetica" w:cs="Helvetica"/>
          <w:sz w:val="20"/>
          <w:szCs w:val="20"/>
        </w:rPr>
        <w:t xml:space="preserve">is partnering with </w:t>
      </w:r>
      <w:r w:rsidR="004E377E">
        <w:rPr>
          <w:rFonts w:ascii="Helvetica" w:hAnsi="Helvetica" w:cs="Helvetica"/>
          <w:sz w:val="20"/>
          <w:szCs w:val="20"/>
        </w:rPr>
        <w:t>McCormick</w:t>
      </w:r>
      <w:r w:rsidR="0044213E" w:rsidRPr="0044213E">
        <w:rPr>
          <w:rFonts w:ascii="Helvetica" w:hAnsi="Helvetica" w:cs="Helvetica"/>
          <w:sz w:val="20"/>
          <w:szCs w:val="20"/>
        </w:rPr>
        <w:t>®</w:t>
      </w:r>
      <w:r w:rsidR="004E377E">
        <w:rPr>
          <w:rFonts w:ascii="Helvetica" w:hAnsi="Helvetica" w:cs="Helvetica"/>
          <w:sz w:val="20"/>
          <w:szCs w:val="20"/>
        </w:rPr>
        <w:t xml:space="preserve"> Grill Mates</w:t>
      </w:r>
      <w:r w:rsidR="0044213E" w:rsidRPr="0044213E">
        <w:rPr>
          <w:rFonts w:ascii="Helvetica" w:hAnsi="Helvetica" w:cs="Helvetica"/>
          <w:sz w:val="20"/>
          <w:szCs w:val="20"/>
        </w:rPr>
        <w:t>®</w:t>
      </w:r>
      <w:bookmarkStart w:id="0" w:name="_GoBack"/>
      <w:bookmarkEnd w:id="0"/>
      <w:r w:rsidR="004E377E">
        <w:rPr>
          <w:rFonts w:ascii="Helvetica" w:hAnsi="Helvetica" w:cs="Helvetica"/>
          <w:sz w:val="20"/>
          <w:szCs w:val="20"/>
        </w:rPr>
        <w:t xml:space="preserve"> </w:t>
      </w:r>
      <w:r w:rsidR="009151BB">
        <w:rPr>
          <w:rFonts w:ascii="Helvetica" w:hAnsi="Helvetica" w:cs="Helvetica"/>
          <w:sz w:val="20"/>
          <w:szCs w:val="20"/>
        </w:rPr>
        <w:t>to release a line o</w:t>
      </w:r>
      <w:r w:rsidR="00001A8E">
        <w:rPr>
          <w:rFonts w:ascii="Helvetica" w:hAnsi="Helvetica" w:cs="Helvetica"/>
          <w:sz w:val="20"/>
          <w:szCs w:val="20"/>
        </w:rPr>
        <w:t xml:space="preserve">f must-have grilling accessories that put flavor first – from </w:t>
      </w:r>
      <w:r w:rsidR="00641972">
        <w:rPr>
          <w:rFonts w:ascii="Helvetica" w:hAnsi="Helvetica" w:cs="Helvetica"/>
          <w:sz w:val="20"/>
          <w:szCs w:val="20"/>
        </w:rPr>
        <w:t>burger presses</w:t>
      </w:r>
      <w:r w:rsidR="00001A8E">
        <w:rPr>
          <w:rFonts w:ascii="Helvetica" w:hAnsi="Helvetica" w:cs="Helvetica"/>
          <w:sz w:val="20"/>
          <w:szCs w:val="20"/>
        </w:rPr>
        <w:t xml:space="preserve"> to marinade injectors. </w:t>
      </w:r>
      <w:r w:rsidR="009151BB">
        <w:rPr>
          <w:rFonts w:ascii="Helvetica" w:hAnsi="Helvetica" w:cs="Helvetica"/>
          <w:sz w:val="20"/>
          <w:szCs w:val="20"/>
        </w:rPr>
        <w:t xml:space="preserve">The </w:t>
      </w:r>
      <w:r w:rsidR="000221E3">
        <w:rPr>
          <w:rFonts w:ascii="Helvetica" w:hAnsi="Helvetica" w:cs="Helvetica"/>
          <w:sz w:val="20"/>
          <w:szCs w:val="20"/>
        </w:rPr>
        <w:t>products</w:t>
      </w:r>
      <w:r w:rsidR="009151BB">
        <w:rPr>
          <w:rFonts w:ascii="Helvetica" w:hAnsi="Helvetica" w:cs="Helvetica"/>
          <w:sz w:val="20"/>
          <w:szCs w:val="20"/>
        </w:rPr>
        <w:t xml:space="preserve"> will be produced by the Companion Group, a long-time player in the grilling accessories </w:t>
      </w:r>
      <w:r w:rsidR="000221E3">
        <w:rPr>
          <w:rFonts w:ascii="Helvetica" w:hAnsi="Helvetica" w:cs="Helvetica"/>
          <w:sz w:val="20"/>
          <w:szCs w:val="20"/>
        </w:rPr>
        <w:t>industry</w:t>
      </w:r>
      <w:r w:rsidR="007B2292">
        <w:rPr>
          <w:rFonts w:ascii="Helvetica" w:hAnsi="Helvetica" w:cs="Helvetica"/>
          <w:sz w:val="20"/>
          <w:szCs w:val="20"/>
        </w:rPr>
        <w:t>.</w:t>
      </w:r>
    </w:p>
    <w:p w14:paraId="4A66B884" w14:textId="77777777" w:rsidR="00001A8E" w:rsidRDefault="00001A8E" w:rsidP="007B2292">
      <w:pPr>
        <w:rPr>
          <w:rFonts w:ascii="Helvetica" w:hAnsi="Helvetica" w:cs="Helvetica"/>
          <w:sz w:val="20"/>
          <w:szCs w:val="20"/>
        </w:rPr>
      </w:pPr>
    </w:p>
    <w:p w14:paraId="0BE5A690" w14:textId="5EE1699E" w:rsidR="003B0992" w:rsidRDefault="007B2292" w:rsidP="007B2292">
      <w:pPr>
        <w:rPr>
          <w:rFonts w:ascii="Helvetica" w:hAnsi="Helvetica" w:cs="Helvetica"/>
          <w:sz w:val="20"/>
          <w:szCs w:val="20"/>
        </w:rPr>
      </w:pPr>
      <w:r w:rsidRPr="007B2292">
        <w:rPr>
          <w:rFonts w:ascii="Helvetica" w:hAnsi="Helvetica" w:cs="Helvetica"/>
          <w:sz w:val="20"/>
          <w:szCs w:val="20"/>
        </w:rPr>
        <w:t xml:space="preserve">Here’s a sampling of the new </w:t>
      </w:r>
      <w:r w:rsidR="00001A8E">
        <w:rPr>
          <w:rFonts w:ascii="Helvetica" w:hAnsi="Helvetica" w:cs="Helvetica"/>
          <w:sz w:val="20"/>
          <w:szCs w:val="20"/>
        </w:rPr>
        <w:t>accessories available to retailers through major sales channels for the Summer 2018 grilling season</w:t>
      </w:r>
      <w:r w:rsidRPr="007B2292">
        <w:rPr>
          <w:rFonts w:ascii="Helvetica" w:hAnsi="Helvetica" w:cs="Helvetica"/>
          <w:sz w:val="20"/>
          <w:szCs w:val="20"/>
        </w:rPr>
        <w:t>:</w:t>
      </w:r>
      <w:r>
        <w:rPr>
          <w:rFonts w:ascii="Helvetica" w:hAnsi="Helvetica" w:cs="Helvetica"/>
          <w:sz w:val="20"/>
          <w:szCs w:val="20"/>
        </w:rPr>
        <w:br/>
      </w:r>
    </w:p>
    <w:p w14:paraId="47D13AD4" w14:textId="339BDCCF" w:rsidR="003B0992" w:rsidRPr="004367D7" w:rsidRDefault="00B06A91" w:rsidP="004367D7">
      <w:pPr>
        <w:jc w:val="center"/>
        <w:rPr>
          <w:rFonts w:ascii="Helvetica" w:hAnsi="Helvetica" w:cs="Helvetica"/>
          <w:sz w:val="20"/>
          <w:szCs w:val="20"/>
        </w:rPr>
      </w:pPr>
      <w:r w:rsidRPr="004367D7">
        <w:rPr>
          <w:rFonts w:ascii="Helvetica" w:hAnsi="Helvetica" w:cs="Helvetica"/>
          <w:sz w:val="20"/>
          <w:szCs w:val="20"/>
        </w:rPr>
        <w:br/>
      </w:r>
      <w:r w:rsidR="004367D7"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26D9C1CA" wp14:editId="34A555AE">
            <wp:extent cx="1828800" cy="1828800"/>
            <wp:effectExtent l="0" t="0" r="0" b="0"/>
            <wp:docPr id="3" name="Picture 3" descr="MC8009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8009-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DBC4" w14:textId="6E7E5C04" w:rsidR="003B0992" w:rsidRDefault="003B0992" w:rsidP="00001A8E">
      <w:pPr>
        <w:pStyle w:val="ListParagraph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 w:rsidRPr="00001A8E">
        <w:rPr>
          <w:rFonts w:ascii="Helvetica" w:hAnsi="Helvetica" w:cs="Helvetica"/>
          <w:b/>
          <w:sz w:val="20"/>
          <w:szCs w:val="20"/>
        </w:rPr>
        <w:t xml:space="preserve">Marinade Injector: </w:t>
      </w:r>
      <w:r w:rsidR="008E18F5">
        <w:rPr>
          <w:rFonts w:ascii="Helvetica" w:hAnsi="Helvetica" w:cs="Helvetica"/>
          <w:sz w:val="20"/>
          <w:szCs w:val="20"/>
        </w:rPr>
        <w:t>The robust marinade injector makes it easy to plunge basting liquids strait into your favorite cuts of meat.</w:t>
      </w:r>
      <w:r w:rsidRPr="00001A8E">
        <w:rPr>
          <w:rFonts w:ascii="Helvetica" w:hAnsi="Helvetica" w:cs="Helvetica"/>
          <w:sz w:val="20"/>
          <w:szCs w:val="20"/>
        </w:rPr>
        <w:t xml:space="preserve"> Fill with</w:t>
      </w:r>
      <w:r w:rsidR="00BA0099">
        <w:rPr>
          <w:rFonts w:ascii="Helvetica" w:hAnsi="Helvetica" w:cs="Helvetica"/>
          <w:sz w:val="20"/>
          <w:szCs w:val="20"/>
        </w:rPr>
        <w:t xml:space="preserve"> a favorite</w:t>
      </w:r>
      <w:r w:rsidRPr="00001A8E">
        <w:rPr>
          <w:rFonts w:ascii="Helvetica" w:hAnsi="Helvetica" w:cs="Helvetica"/>
          <w:sz w:val="20"/>
          <w:szCs w:val="20"/>
        </w:rPr>
        <w:t xml:space="preserve"> McCormic</w:t>
      </w:r>
      <w:r w:rsidR="00BA0099">
        <w:rPr>
          <w:rFonts w:ascii="Helvetica" w:hAnsi="Helvetica" w:cs="Helvetica"/>
          <w:sz w:val="20"/>
          <w:szCs w:val="20"/>
        </w:rPr>
        <w:t>k</w:t>
      </w:r>
      <w:r w:rsidR="00400904" w:rsidRPr="00400904">
        <w:rPr>
          <w:rFonts w:ascii="Helvetica" w:hAnsi="Helvetica" w:cs="Helvetica"/>
          <w:sz w:val="20"/>
          <w:szCs w:val="20"/>
        </w:rPr>
        <w:t>®</w:t>
      </w:r>
      <w:r w:rsidR="00BA0099">
        <w:rPr>
          <w:rFonts w:ascii="Helvetica" w:hAnsi="Helvetica" w:cs="Helvetica"/>
          <w:sz w:val="20"/>
          <w:szCs w:val="20"/>
        </w:rPr>
        <w:t xml:space="preserve"> Grill Mates</w:t>
      </w:r>
      <w:r w:rsidR="00400904" w:rsidRPr="00400904">
        <w:rPr>
          <w:rFonts w:ascii="Helvetica" w:hAnsi="Helvetica" w:cs="Helvetica"/>
          <w:sz w:val="20"/>
          <w:szCs w:val="20"/>
        </w:rPr>
        <w:t>®</w:t>
      </w:r>
      <w:r w:rsidR="00BA0099">
        <w:rPr>
          <w:rFonts w:ascii="Helvetica" w:hAnsi="Helvetica" w:cs="Helvetica"/>
          <w:sz w:val="20"/>
          <w:szCs w:val="20"/>
        </w:rPr>
        <w:t xml:space="preserve"> marinade, from </w:t>
      </w:r>
      <w:r w:rsidR="00641972">
        <w:rPr>
          <w:rFonts w:ascii="Helvetica" w:hAnsi="Helvetica" w:cs="Helvetica"/>
          <w:sz w:val="20"/>
          <w:szCs w:val="20"/>
        </w:rPr>
        <w:t>Smoky Applewood</w:t>
      </w:r>
      <w:r w:rsidR="00BA0099">
        <w:rPr>
          <w:rFonts w:ascii="Helvetica" w:hAnsi="Helvetica" w:cs="Helvetica"/>
          <w:sz w:val="20"/>
          <w:szCs w:val="20"/>
        </w:rPr>
        <w:t xml:space="preserve"> to Brown Sugar Bourbon</w:t>
      </w:r>
      <w:r w:rsidRPr="00001A8E">
        <w:rPr>
          <w:rFonts w:ascii="Helvetica" w:hAnsi="Helvetica" w:cs="Helvetica"/>
          <w:sz w:val="20"/>
          <w:szCs w:val="20"/>
        </w:rPr>
        <w:t xml:space="preserve">. </w:t>
      </w:r>
    </w:p>
    <w:p w14:paraId="7AE89C15" w14:textId="77777777" w:rsidR="004367D7" w:rsidRPr="00001A8E" w:rsidRDefault="004367D7" w:rsidP="00A96F69">
      <w:pPr>
        <w:pStyle w:val="ListParagraph"/>
        <w:rPr>
          <w:rFonts w:ascii="Helvetica" w:hAnsi="Helvetica" w:cs="Helvetica"/>
          <w:sz w:val="20"/>
          <w:szCs w:val="20"/>
        </w:rPr>
      </w:pPr>
    </w:p>
    <w:p w14:paraId="7D76F062" w14:textId="0CC41DD7" w:rsidR="003B0992" w:rsidRDefault="000E284F" w:rsidP="004367D7">
      <w:pPr>
        <w:jc w:val="center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337E42DA" wp14:editId="295B9A89">
            <wp:extent cx="1828800" cy="1828800"/>
            <wp:effectExtent l="0" t="0" r="0" b="0"/>
            <wp:docPr id="1" name="Picture 1" descr="MC8004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8004-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1E3D" w14:textId="7CE6C49B" w:rsidR="003B0992" w:rsidRPr="00001A8E" w:rsidRDefault="003B0992" w:rsidP="00001A8E">
      <w:pPr>
        <w:pStyle w:val="ListParagraph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 w:rsidRPr="00001A8E">
        <w:rPr>
          <w:rFonts w:ascii="Helvetica" w:hAnsi="Helvetica" w:cs="Helvetica"/>
          <w:b/>
          <w:sz w:val="20"/>
          <w:szCs w:val="20"/>
        </w:rPr>
        <w:t>3-in-1 Burger Press</w:t>
      </w:r>
      <w:r w:rsidR="00B06A91">
        <w:rPr>
          <w:rFonts w:ascii="Helvetica" w:hAnsi="Helvetica" w:cs="Helvetica"/>
          <w:b/>
          <w:sz w:val="20"/>
          <w:szCs w:val="20"/>
        </w:rPr>
        <w:t xml:space="preserve">: </w:t>
      </w:r>
      <w:r w:rsidR="00B06A91">
        <w:rPr>
          <w:rFonts w:ascii="Helvetica" w:hAnsi="Helvetica" w:cs="Helvetica"/>
          <w:sz w:val="20"/>
          <w:szCs w:val="20"/>
        </w:rPr>
        <w:t>Create burgers, sliders, or stuffed burgers with one tool. The large press and ring are perfect for a classic hamburger, the small press can be used bite-sized sliders, or use them together to create a burger stuffed with your favorite toppings!</w:t>
      </w:r>
      <w:r w:rsidR="00B06A91">
        <w:rPr>
          <w:rFonts w:ascii="Helvetica" w:hAnsi="Helvetica" w:cs="Helvetica"/>
          <w:b/>
          <w:sz w:val="20"/>
          <w:szCs w:val="20"/>
        </w:rPr>
        <w:t xml:space="preserve"> </w:t>
      </w:r>
    </w:p>
    <w:p w14:paraId="6E6B19E3" w14:textId="04827486" w:rsidR="003B0992" w:rsidRPr="00001A8E" w:rsidRDefault="004D118D" w:rsidP="004D118D">
      <w:pPr>
        <w:jc w:val="center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noProof/>
          <w:sz w:val="20"/>
          <w:szCs w:val="20"/>
        </w:rPr>
        <w:lastRenderedPageBreak/>
        <w:drawing>
          <wp:inline distT="0" distB="0" distL="0" distR="0" wp14:anchorId="254D48A2" wp14:editId="3AA84199">
            <wp:extent cx="1828800" cy="1828800"/>
            <wp:effectExtent l="0" t="0" r="0" b="0"/>
            <wp:docPr id="5" name="Picture 5" descr="MC8008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8008_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E625" w14:textId="6DA48271" w:rsidR="003B0992" w:rsidRDefault="003B0992" w:rsidP="00001A8E">
      <w:pPr>
        <w:pStyle w:val="ListParagraph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 w:rsidRPr="00001A8E">
        <w:rPr>
          <w:rFonts w:ascii="Helvetica" w:hAnsi="Helvetica" w:cs="Helvetica"/>
          <w:b/>
          <w:sz w:val="20"/>
          <w:szCs w:val="20"/>
        </w:rPr>
        <w:t>Marinade Turbocharger</w:t>
      </w:r>
      <w:r w:rsidRPr="00001A8E">
        <w:rPr>
          <w:rFonts w:ascii="Helvetica" w:hAnsi="Helvetica" w:cs="Helvetica"/>
          <w:sz w:val="20"/>
          <w:szCs w:val="20"/>
        </w:rPr>
        <w:t xml:space="preserve">: Stainless </w:t>
      </w:r>
      <w:r w:rsidR="00001A8E">
        <w:rPr>
          <w:rFonts w:ascii="Helvetica" w:hAnsi="Helvetica" w:cs="Helvetica"/>
          <w:sz w:val="20"/>
          <w:szCs w:val="20"/>
        </w:rPr>
        <w:t>s</w:t>
      </w:r>
      <w:r w:rsidRPr="00001A8E">
        <w:rPr>
          <w:rFonts w:ascii="Helvetica" w:hAnsi="Helvetica" w:cs="Helvetica"/>
          <w:sz w:val="20"/>
          <w:szCs w:val="20"/>
        </w:rPr>
        <w:t xml:space="preserve">teel needles tenderize meat while imparting the flavor of your favorite </w:t>
      </w:r>
      <w:r w:rsidR="00400904">
        <w:rPr>
          <w:rFonts w:ascii="Helvetica" w:hAnsi="Helvetica" w:cs="Helvetica"/>
          <w:sz w:val="20"/>
          <w:szCs w:val="20"/>
        </w:rPr>
        <w:t>McCormick</w:t>
      </w:r>
      <w:r w:rsidR="00400904" w:rsidRPr="00400904">
        <w:rPr>
          <w:rFonts w:ascii="Helvetica" w:hAnsi="Helvetica" w:cs="Helvetica"/>
          <w:sz w:val="20"/>
          <w:szCs w:val="20"/>
        </w:rPr>
        <w:t>®</w:t>
      </w:r>
      <w:r w:rsidR="00400904">
        <w:rPr>
          <w:rFonts w:ascii="Helvetica" w:hAnsi="Helvetica" w:cs="Helvetica"/>
          <w:sz w:val="20"/>
          <w:szCs w:val="20"/>
        </w:rPr>
        <w:t xml:space="preserve"> </w:t>
      </w:r>
      <w:r w:rsidRPr="00001A8E">
        <w:rPr>
          <w:rFonts w:ascii="Helvetica" w:hAnsi="Helvetica" w:cs="Helvetica"/>
          <w:sz w:val="20"/>
          <w:szCs w:val="20"/>
        </w:rPr>
        <w:t>Grill Mates</w:t>
      </w:r>
      <w:r w:rsidR="00400904" w:rsidRPr="00400904">
        <w:rPr>
          <w:rFonts w:ascii="Helvetica" w:hAnsi="Helvetica" w:cs="Helvetica"/>
          <w:sz w:val="20"/>
          <w:szCs w:val="20"/>
        </w:rPr>
        <w:t>®</w:t>
      </w:r>
      <w:r w:rsidRPr="00001A8E">
        <w:rPr>
          <w:rFonts w:ascii="Helvetica" w:hAnsi="Helvetica" w:cs="Helvetica"/>
          <w:sz w:val="20"/>
          <w:szCs w:val="20"/>
        </w:rPr>
        <w:t xml:space="preserve"> marinade. </w:t>
      </w:r>
    </w:p>
    <w:p w14:paraId="6911C0A7" w14:textId="77777777" w:rsidR="00684EF4" w:rsidRDefault="00684EF4" w:rsidP="00684EF4">
      <w:pPr>
        <w:rPr>
          <w:rFonts w:ascii="Helvetica" w:hAnsi="Helvetica" w:cs="Helvetica"/>
          <w:sz w:val="20"/>
          <w:szCs w:val="20"/>
        </w:rPr>
      </w:pPr>
    </w:p>
    <w:p w14:paraId="5F9D2F29" w14:textId="77777777" w:rsidR="00684EF4" w:rsidRDefault="00684EF4" w:rsidP="00684EF4">
      <w:pPr>
        <w:jc w:val="center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73A93667" wp14:editId="3D990A19">
            <wp:extent cx="1828800" cy="1828800"/>
            <wp:effectExtent l="0" t="0" r="0" b="0"/>
            <wp:docPr id="4" name="Picture 4" descr="MC8013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8013-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71DA6" w14:textId="77777777" w:rsidR="00684EF4" w:rsidRDefault="00684EF4" w:rsidP="00684EF4">
      <w:pPr>
        <w:pStyle w:val="ListParagraph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Safe Scrape Non-Bristle Grill Cleaning Tool</w:t>
      </w:r>
      <w:r w:rsidRPr="00CA4DAC">
        <w:rPr>
          <w:rFonts w:ascii="Helvetica" w:hAnsi="Helvetica" w:cs="Helvetica"/>
          <w:sz w:val="20"/>
          <w:szCs w:val="20"/>
        </w:rPr>
        <w:t xml:space="preserve">: </w:t>
      </w:r>
      <w:r>
        <w:rPr>
          <w:rFonts w:ascii="Helvetica" w:hAnsi="Helvetica" w:cs="Helvetica"/>
          <w:sz w:val="20"/>
          <w:szCs w:val="20"/>
        </w:rPr>
        <w:t xml:space="preserve">This wooden scraping paddle removes debris from grill grates, while the heat and pressure from cleaning slowly shapes the paddle to fit the grill perfectly. </w:t>
      </w:r>
    </w:p>
    <w:p w14:paraId="1AC3ABA9" w14:textId="77777777" w:rsidR="00684EF4" w:rsidRPr="00684EF4" w:rsidRDefault="00684EF4" w:rsidP="00684EF4">
      <w:pPr>
        <w:rPr>
          <w:rFonts w:ascii="Helvetica" w:hAnsi="Helvetica" w:cs="Helvetica"/>
          <w:sz w:val="20"/>
          <w:szCs w:val="20"/>
        </w:rPr>
      </w:pPr>
    </w:p>
    <w:p w14:paraId="78F01972" w14:textId="3FE39051" w:rsidR="00F56C2C" w:rsidRDefault="00F56C2C" w:rsidP="00DC5EA8">
      <w:pPr>
        <w:rPr>
          <w:rFonts w:ascii="Helvetica" w:hAnsi="Helvetica" w:cs="Helvetica"/>
          <w:sz w:val="20"/>
          <w:szCs w:val="20"/>
        </w:rPr>
      </w:pPr>
    </w:p>
    <w:p w14:paraId="62F32D44" w14:textId="656319EC" w:rsidR="007A6B1B" w:rsidRDefault="007A6B1B" w:rsidP="00DC5EA8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“This is a great opportunity to pair our expertise in grilling accessories with the recognition and loyalty that customers have for McCormick</w:t>
      </w:r>
      <w:r w:rsidR="00400904" w:rsidRPr="00400904">
        <w:rPr>
          <w:rFonts w:ascii="Helvetica" w:hAnsi="Helvetica" w:cs="Helvetica"/>
          <w:sz w:val="20"/>
          <w:szCs w:val="20"/>
        </w:rPr>
        <w:t>®</w:t>
      </w:r>
      <w:r>
        <w:rPr>
          <w:rFonts w:ascii="Helvetica" w:hAnsi="Helvetica" w:cs="Helvetica"/>
          <w:sz w:val="20"/>
          <w:szCs w:val="20"/>
        </w:rPr>
        <w:t xml:space="preserve"> Grill Mates</w:t>
      </w:r>
      <w:r w:rsidR="00400904" w:rsidRPr="00400904">
        <w:rPr>
          <w:rFonts w:ascii="Helvetica" w:hAnsi="Helvetica" w:cs="Helvetica"/>
          <w:sz w:val="20"/>
          <w:szCs w:val="20"/>
        </w:rPr>
        <w:t>®</w:t>
      </w:r>
      <w:r>
        <w:rPr>
          <w:rFonts w:ascii="Helvetica" w:hAnsi="Helvetica" w:cs="Helvetica"/>
          <w:sz w:val="20"/>
          <w:szCs w:val="20"/>
        </w:rPr>
        <w:t>,” The Companion Group’s CEO Chuck Adams said. “We could not be more thrilled.”</w:t>
      </w:r>
    </w:p>
    <w:p w14:paraId="3DF9F283" w14:textId="25093D1F" w:rsidR="00D10ADD" w:rsidRDefault="007A6B1B" w:rsidP="00DC5EA8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</w:t>
      </w:r>
      <w:r w:rsidR="00701E8F">
        <w:rPr>
          <w:rFonts w:ascii="Helvetica" w:hAnsi="Helvetica" w:cs="Helvetica"/>
          <w:sz w:val="20"/>
          <w:szCs w:val="20"/>
        </w:rPr>
        <w:t xml:space="preserve"> </w:t>
      </w:r>
    </w:p>
    <w:p w14:paraId="05CA35AD" w14:textId="666581AA" w:rsidR="005B31D2" w:rsidRPr="00DC5EA8" w:rsidRDefault="005B31D2" w:rsidP="00DC5EA8">
      <w:pPr>
        <w:rPr>
          <w:rFonts w:ascii="Helvetica" w:hAnsi="Helvetica" w:cs="Helvetica"/>
          <w:sz w:val="20"/>
          <w:szCs w:val="20"/>
        </w:rPr>
      </w:pPr>
    </w:p>
    <w:p w14:paraId="306A0CBA" w14:textId="77777777" w:rsidR="00DC5EA8" w:rsidRDefault="00DC5EA8" w:rsidP="00DC5EA8">
      <w:pPr>
        <w:rPr>
          <w:rFonts w:ascii="Helvetica" w:hAnsi="Helvetica" w:cs="Helvetica"/>
          <w:b/>
          <w:sz w:val="20"/>
          <w:szCs w:val="20"/>
        </w:rPr>
      </w:pPr>
    </w:p>
    <w:p w14:paraId="101DE087" w14:textId="77777777" w:rsidR="00003FE7" w:rsidRDefault="00003FE7" w:rsidP="00003FE7">
      <w:pPr>
        <w:jc w:val="center"/>
      </w:pPr>
      <w:r>
        <w:t>#</w:t>
      </w:r>
      <w:r>
        <w:tab/>
        <w:t>#</w:t>
      </w:r>
      <w:r>
        <w:tab/>
        <w:t>#</w:t>
      </w:r>
    </w:p>
    <w:p w14:paraId="207C8CBC" w14:textId="77777777" w:rsidR="00003FE7" w:rsidRDefault="00003FE7" w:rsidP="00DC5EA8">
      <w:pPr>
        <w:rPr>
          <w:rFonts w:ascii="Helvetica" w:hAnsi="Helvetica" w:cs="Helvetica"/>
          <w:b/>
          <w:sz w:val="20"/>
          <w:szCs w:val="20"/>
        </w:rPr>
      </w:pPr>
    </w:p>
    <w:p w14:paraId="6F76FC28" w14:textId="77777777" w:rsidR="00DC5EA8" w:rsidRDefault="00DC5EA8" w:rsidP="00DC5EA8">
      <w:pPr>
        <w:rPr>
          <w:rFonts w:ascii="Helvetica" w:hAnsi="Helvetica" w:cs="Helvetica"/>
          <w:b/>
          <w:sz w:val="20"/>
          <w:szCs w:val="20"/>
        </w:rPr>
      </w:pPr>
    </w:p>
    <w:p w14:paraId="20C87C3D" w14:textId="77777777" w:rsidR="00DC5EA8" w:rsidRDefault="00DC5EA8" w:rsidP="00DC5EA8">
      <w:pPr>
        <w:rPr>
          <w:rFonts w:ascii="Helvetica" w:hAnsi="Helvetica" w:cs="Helvetica"/>
          <w:sz w:val="22"/>
          <w:szCs w:val="22"/>
        </w:rPr>
      </w:pPr>
      <w:r w:rsidRPr="000566F5">
        <w:rPr>
          <w:rFonts w:ascii="Helvetica" w:hAnsi="Helvetica" w:cs="Helvetica"/>
          <w:i/>
          <w:sz w:val="22"/>
          <w:szCs w:val="22"/>
        </w:rPr>
        <w:t>Founded in the Bay Area in 1984, The Companion Group develops and markets an array of brands in the outdoor and indoor living categories, including Charcoal Companion</w:t>
      </w:r>
      <w:r w:rsidRPr="000566F5">
        <w:rPr>
          <w:rFonts w:ascii="Helvetica" w:hAnsi="Helvetica" w:cs="Helvetica"/>
          <w:i/>
          <w:sz w:val="22"/>
          <w:szCs w:val="22"/>
          <w:vertAlign w:val="superscript"/>
        </w:rPr>
        <w:t>®</w:t>
      </w:r>
      <w:r w:rsidRPr="000566F5">
        <w:rPr>
          <w:rFonts w:ascii="Helvetica" w:hAnsi="Helvetica" w:cs="Helvetica"/>
          <w:i/>
          <w:sz w:val="22"/>
          <w:szCs w:val="22"/>
        </w:rPr>
        <w:t xml:space="preserve">, Steven </w:t>
      </w:r>
      <w:proofErr w:type="spellStart"/>
      <w:r w:rsidRPr="000566F5">
        <w:rPr>
          <w:rFonts w:ascii="Helvetica" w:hAnsi="Helvetica" w:cs="Helvetica"/>
          <w:i/>
          <w:sz w:val="22"/>
          <w:szCs w:val="22"/>
        </w:rPr>
        <w:t>Raichlen</w:t>
      </w:r>
      <w:proofErr w:type="spellEnd"/>
      <w:r w:rsidRPr="000566F5">
        <w:rPr>
          <w:rFonts w:ascii="Helvetica" w:hAnsi="Helvetica" w:cs="Helvetica"/>
          <w:i/>
          <w:sz w:val="22"/>
          <w:szCs w:val="22"/>
        </w:rPr>
        <w:t xml:space="preserve"> Best of Barbecue™, </w:t>
      </w:r>
      <w:proofErr w:type="spellStart"/>
      <w:r w:rsidRPr="000566F5">
        <w:rPr>
          <w:rFonts w:ascii="Helvetica" w:hAnsi="Helvetica" w:cs="Helvetica"/>
          <w:i/>
          <w:sz w:val="22"/>
          <w:szCs w:val="22"/>
        </w:rPr>
        <w:t>pizzacraft</w:t>
      </w:r>
      <w:proofErr w:type="spellEnd"/>
      <w:r w:rsidRPr="000566F5">
        <w:rPr>
          <w:rFonts w:ascii="Helvetica" w:hAnsi="Helvetica" w:cs="Helvetica"/>
          <w:i/>
          <w:sz w:val="22"/>
          <w:szCs w:val="22"/>
          <w:vertAlign w:val="superscript"/>
        </w:rPr>
        <w:t>®</w:t>
      </w:r>
      <w:r w:rsidRPr="000566F5">
        <w:rPr>
          <w:rFonts w:ascii="Helvetica" w:hAnsi="Helvetica" w:cs="Helvetica"/>
          <w:i/>
          <w:sz w:val="22"/>
          <w:szCs w:val="22"/>
        </w:rPr>
        <w:t xml:space="preserve">, and Not </w:t>
      </w:r>
      <w:proofErr w:type="gramStart"/>
      <w:r w:rsidRPr="000566F5">
        <w:rPr>
          <w:rFonts w:ascii="Helvetica" w:hAnsi="Helvetica" w:cs="Helvetica"/>
          <w:i/>
          <w:sz w:val="22"/>
          <w:szCs w:val="22"/>
        </w:rPr>
        <w:t>In</w:t>
      </w:r>
      <w:proofErr w:type="gramEnd"/>
      <w:r w:rsidRPr="000566F5">
        <w:rPr>
          <w:rFonts w:ascii="Helvetica" w:hAnsi="Helvetica" w:cs="Helvetica"/>
          <w:i/>
          <w:sz w:val="22"/>
          <w:szCs w:val="22"/>
        </w:rPr>
        <w:t xml:space="preserve"> My Backyard™. In 2014 The Companion Group evolved into an employee stock ownership plan (ESOP) and continues to thrive on a commitment to creative and innovative design, unique licensing-partnerships, superior communication and service, and well-developed </w:t>
      </w:r>
      <w:r w:rsidRPr="000566F5">
        <w:rPr>
          <w:rFonts w:ascii="Helvetica" w:hAnsi="Helvetica" w:cs="Helvetica"/>
          <w:i/>
          <w:sz w:val="22"/>
          <w:szCs w:val="22"/>
        </w:rPr>
        <w:lastRenderedPageBreak/>
        <w:t xml:space="preserve">retail solutions for an ever-changing marketplace. For more information, visit </w:t>
      </w:r>
      <w:hyperlink r:id="rId13" w:history="1">
        <w:r w:rsidRPr="000566F5">
          <w:rPr>
            <w:rStyle w:val="Hyperlink"/>
            <w:rFonts w:ascii="Helvetica" w:hAnsi="Helvetica" w:cs="Helvetica"/>
            <w:i/>
            <w:sz w:val="22"/>
            <w:szCs w:val="22"/>
          </w:rPr>
          <w:t>www.companion-group.com</w:t>
        </w:r>
      </w:hyperlink>
      <w:r w:rsidRPr="000566F5">
        <w:rPr>
          <w:rFonts w:ascii="Helvetica" w:hAnsi="Helvetica" w:cs="Helvetica"/>
          <w:i/>
          <w:sz w:val="22"/>
          <w:szCs w:val="22"/>
        </w:rPr>
        <w:t>.</w:t>
      </w:r>
    </w:p>
    <w:p w14:paraId="42B47A66" w14:textId="77777777" w:rsidR="00DC5EA8" w:rsidRDefault="00DC5EA8" w:rsidP="00DC5EA8">
      <w:pPr>
        <w:rPr>
          <w:rFonts w:ascii="Helvetica" w:hAnsi="Helvetica" w:cs="Helvetica"/>
          <w:b/>
          <w:sz w:val="20"/>
          <w:szCs w:val="20"/>
        </w:rPr>
      </w:pPr>
    </w:p>
    <w:p w14:paraId="22873827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38820729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6F59854F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585C2A99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62DB1602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09E8302F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2B8D2C4E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61E96CC6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52FEC9DC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1392E646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0598CDBF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5219C259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41419F62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0D8C3E48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583E152A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60BED142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136ECB7D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15EAAC36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66DD5EB1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5586ACA7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2A9A6247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p w14:paraId="7FB90EF0" w14:textId="77777777" w:rsidR="0007553B" w:rsidRDefault="0007553B" w:rsidP="00B24DD4">
      <w:pPr>
        <w:jc w:val="center"/>
        <w:rPr>
          <w:rFonts w:ascii="Helvetica" w:hAnsi="Helvetica" w:cs="Helvetica"/>
          <w:b/>
          <w:sz w:val="20"/>
          <w:szCs w:val="20"/>
        </w:rPr>
      </w:pPr>
    </w:p>
    <w:sectPr w:rsidR="0007553B" w:rsidSect="002D2A62"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7CED4" w14:textId="77777777" w:rsidR="004A7ABA" w:rsidRDefault="004A7ABA" w:rsidP="00C46C78">
      <w:r>
        <w:separator/>
      </w:r>
    </w:p>
  </w:endnote>
  <w:endnote w:type="continuationSeparator" w:id="0">
    <w:p w14:paraId="6EDEFC0D" w14:textId="77777777" w:rsidR="004A7ABA" w:rsidRDefault="004A7ABA" w:rsidP="00C46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CB2E2F" w14:textId="77777777" w:rsidR="004A7ABA" w:rsidRDefault="004A7ABA" w:rsidP="00C46C78">
      <w:r>
        <w:separator/>
      </w:r>
    </w:p>
  </w:footnote>
  <w:footnote w:type="continuationSeparator" w:id="0">
    <w:p w14:paraId="2919CB8F" w14:textId="77777777" w:rsidR="004A7ABA" w:rsidRDefault="004A7ABA" w:rsidP="00C46C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05255" w14:textId="6A41AD38" w:rsidR="0083611E" w:rsidRDefault="003F1460" w:rsidP="00C46C78">
    <w:pPr>
      <w:pStyle w:val="Header"/>
      <w:jc w:val="center"/>
    </w:pPr>
    <w:r>
      <w:rPr>
        <w:noProof/>
      </w:rPr>
      <w:drawing>
        <wp:inline distT="0" distB="0" distL="0" distR="0" wp14:anchorId="749F2A96" wp14:editId="01451AAF">
          <wp:extent cx="2167847" cy="982807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G_2012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8400" cy="983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838ABD" w14:textId="77777777" w:rsidR="0028043A" w:rsidRDefault="0028043A" w:rsidP="00C46C7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377739"/>
    <w:multiLevelType w:val="hybridMultilevel"/>
    <w:tmpl w:val="B89CB658"/>
    <w:lvl w:ilvl="0" w:tplc="A70608EC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057F6"/>
    <w:multiLevelType w:val="hybridMultilevel"/>
    <w:tmpl w:val="6A22271E"/>
    <w:lvl w:ilvl="0" w:tplc="A70608EC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C78"/>
    <w:rsid w:val="00001A8E"/>
    <w:rsid w:val="00003FE7"/>
    <w:rsid w:val="0000436D"/>
    <w:rsid w:val="00010468"/>
    <w:rsid w:val="00016D7C"/>
    <w:rsid w:val="00017649"/>
    <w:rsid w:val="000221E3"/>
    <w:rsid w:val="000314D2"/>
    <w:rsid w:val="000566F5"/>
    <w:rsid w:val="0006015A"/>
    <w:rsid w:val="0006692D"/>
    <w:rsid w:val="00067A77"/>
    <w:rsid w:val="0007285B"/>
    <w:rsid w:val="0007553B"/>
    <w:rsid w:val="00092C4C"/>
    <w:rsid w:val="000B34EE"/>
    <w:rsid w:val="000B592F"/>
    <w:rsid w:val="000B5C88"/>
    <w:rsid w:val="000D0D46"/>
    <w:rsid w:val="000D7C96"/>
    <w:rsid w:val="000E284F"/>
    <w:rsid w:val="000E373C"/>
    <w:rsid w:val="000F67BF"/>
    <w:rsid w:val="00112255"/>
    <w:rsid w:val="00116CB3"/>
    <w:rsid w:val="001278B5"/>
    <w:rsid w:val="00156EF8"/>
    <w:rsid w:val="00163994"/>
    <w:rsid w:val="00180775"/>
    <w:rsid w:val="00183A9C"/>
    <w:rsid w:val="001B47F4"/>
    <w:rsid w:val="001B4F51"/>
    <w:rsid w:val="001B75DA"/>
    <w:rsid w:val="001E556B"/>
    <w:rsid w:val="002043CB"/>
    <w:rsid w:val="00264077"/>
    <w:rsid w:val="0028043A"/>
    <w:rsid w:val="002B10B0"/>
    <w:rsid w:val="002C4C93"/>
    <w:rsid w:val="002D2A62"/>
    <w:rsid w:val="002E3F59"/>
    <w:rsid w:val="002F0D0F"/>
    <w:rsid w:val="002F4507"/>
    <w:rsid w:val="00304629"/>
    <w:rsid w:val="00313909"/>
    <w:rsid w:val="003648EE"/>
    <w:rsid w:val="00364D35"/>
    <w:rsid w:val="003B0992"/>
    <w:rsid w:val="003B561E"/>
    <w:rsid w:val="003C512B"/>
    <w:rsid w:val="003C5EE6"/>
    <w:rsid w:val="003C68CD"/>
    <w:rsid w:val="003D04CF"/>
    <w:rsid w:val="003E134C"/>
    <w:rsid w:val="003E3A4C"/>
    <w:rsid w:val="003F0016"/>
    <w:rsid w:val="003F1460"/>
    <w:rsid w:val="003F3D2D"/>
    <w:rsid w:val="00400904"/>
    <w:rsid w:val="00403EF5"/>
    <w:rsid w:val="004114F9"/>
    <w:rsid w:val="0042435D"/>
    <w:rsid w:val="004318EA"/>
    <w:rsid w:val="004367D7"/>
    <w:rsid w:val="0044213E"/>
    <w:rsid w:val="00445771"/>
    <w:rsid w:val="00455627"/>
    <w:rsid w:val="00462774"/>
    <w:rsid w:val="00463FF5"/>
    <w:rsid w:val="00466CFC"/>
    <w:rsid w:val="00472FAE"/>
    <w:rsid w:val="00475DC0"/>
    <w:rsid w:val="004A1CC0"/>
    <w:rsid w:val="004A5425"/>
    <w:rsid w:val="004A7ABA"/>
    <w:rsid w:val="004D118D"/>
    <w:rsid w:val="004E377E"/>
    <w:rsid w:val="00511621"/>
    <w:rsid w:val="00521377"/>
    <w:rsid w:val="0053017F"/>
    <w:rsid w:val="00533579"/>
    <w:rsid w:val="00542341"/>
    <w:rsid w:val="00547A3F"/>
    <w:rsid w:val="005568D0"/>
    <w:rsid w:val="00576ABD"/>
    <w:rsid w:val="00593164"/>
    <w:rsid w:val="005A2680"/>
    <w:rsid w:val="005A5F65"/>
    <w:rsid w:val="005B2021"/>
    <w:rsid w:val="005B31D2"/>
    <w:rsid w:val="005B6733"/>
    <w:rsid w:val="005C3F1B"/>
    <w:rsid w:val="00606A19"/>
    <w:rsid w:val="00641972"/>
    <w:rsid w:val="00664079"/>
    <w:rsid w:val="00684EF4"/>
    <w:rsid w:val="006A4C4A"/>
    <w:rsid w:val="006B31C1"/>
    <w:rsid w:val="00701E8F"/>
    <w:rsid w:val="00703D31"/>
    <w:rsid w:val="00740476"/>
    <w:rsid w:val="007411C5"/>
    <w:rsid w:val="00751499"/>
    <w:rsid w:val="00794539"/>
    <w:rsid w:val="007A6B1B"/>
    <w:rsid w:val="007A7E08"/>
    <w:rsid w:val="007B06D9"/>
    <w:rsid w:val="007B2292"/>
    <w:rsid w:val="007B68D7"/>
    <w:rsid w:val="007C09C8"/>
    <w:rsid w:val="007D2E03"/>
    <w:rsid w:val="007D7B8C"/>
    <w:rsid w:val="007E1923"/>
    <w:rsid w:val="007E45DF"/>
    <w:rsid w:val="008225F3"/>
    <w:rsid w:val="008321A9"/>
    <w:rsid w:val="0083611E"/>
    <w:rsid w:val="00855555"/>
    <w:rsid w:val="008608FC"/>
    <w:rsid w:val="008730EC"/>
    <w:rsid w:val="008943E2"/>
    <w:rsid w:val="00895939"/>
    <w:rsid w:val="008A4C06"/>
    <w:rsid w:val="008A6F1A"/>
    <w:rsid w:val="008C74D5"/>
    <w:rsid w:val="008D23F9"/>
    <w:rsid w:val="008D78B7"/>
    <w:rsid w:val="008E18F5"/>
    <w:rsid w:val="008E2E1F"/>
    <w:rsid w:val="008E503B"/>
    <w:rsid w:val="008F7B72"/>
    <w:rsid w:val="00904F73"/>
    <w:rsid w:val="009120B8"/>
    <w:rsid w:val="009151BB"/>
    <w:rsid w:val="00922D90"/>
    <w:rsid w:val="0093632F"/>
    <w:rsid w:val="00937454"/>
    <w:rsid w:val="00942011"/>
    <w:rsid w:val="0095459E"/>
    <w:rsid w:val="00955866"/>
    <w:rsid w:val="00981F4C"/>
    <w:rsid w:val="009951B2"/>
    <w:rsid w:val="009B35D1"/>
    <w:rsid w:val="00A23081"/>
    <w:rsid w:val="00A37CF5"/>
    <w:rsid w:val="00A428E0"/>
    <w:rsid w:val="00A87EF5"/>
    <w:rsid w:val="00A96F69"/>
    <w:rsid w:val="00AA661C"/>
    <w:rsid w:val="00AB6910"/>
    <w:rsid w:val="00B06A38"/>
    <w:rsid w:val="00B06A91"/>
    <w:rsid w:val="00B20198"/>
    <w:rsid w:val="00B222E5"/>
    <w:rsid w:val="00B24DD4"/>
    <w:rsid w:val="00B26BEF"/>
    <w:rsid w:val="00B44A87"/>
    <w:rsid w:val="00B674C7"/>
    <w:rsid w:val="00B8207A"/>
    <w:rsid w:val="00B84218"/>
    <w:rsid w:val="00BA0099"/>
    <w:rsid w:val="00BE646D"/>
    <w:rsid w:val="00BE7567"/>
    <w:rsid w:val="00BF0567"/>
    <w:rsid w:val="00BF35A4"/>
    <w:rsid w:val="00BF4A89"/>
    <w:rsid w:val="00C150EC"/>
    <w:rsid w:val="00C36F63"/>
    <w:rsid w:val="00C46C78"/>
    <w:rsid w:val="00C63FD8"/>
    <w:rsid w:val="00C76037"/>
    <w:rsid w:val="00C955E3"/>
    <w:rsid w:val="00CA4DAC"/>
    <w:rsid w:val="00CC1FAD"/>
    <w:rsid w:val="00CE1AAC"/>
    <w:rsid w:val="00D057D6"/>
    <w:rsid w:val="00D064B4"/>
    <w:rsid w:val="00D07D77"/>
    <w:rsid w:val="00D10ADD"/>
    <w:rsid w:val="00D33314"/>
    <w:rsid w:val="00D36592"/>
    <w:rsid w:val="00D36626"/>
    <w:rsid w:val="00D4761F"/>
    <w:rsid w:val="00D51C07"/>
    <w:rsid w:val="00D639B5"/>
    <w:rsid w:val="00D744FE"/>
    <w:rsid w:val="00D8090F"/>
    <w:rsid w:val="00D937E7"/>
    <w:rsid w:val="00DA2B1E"/>
    <w:rsid w:val="00DC5EA8"/>
    <w:rsid w:val="00E074EA"/>
    <w:rsid w:val="00E41A3B"/>
    <w:rsid w:val="00E56C14"/>
    <w:rsid w:val="00E962EA"/>
    <w:rsid w:val="00EA0748"/>
    <w:rsid w:val="00EB1D43"/>
    <w:rsid w:val="00EC11BA"/>
    <w:rsid w:val="00EE4284"/>
    <w:rsid w:val="00F038F7"/>
    <w:rsid w:val="00F045F1"/>
    <w:rsid w:val="00F1054B"/>
    <w:rsid w:val="00F10F6D"/>
    <w:rsid w:val="00F47166"/>
    <w:rsid w:val="00F56C2C"/>
    <w:rsid w:val="00F80E6D"/>
    <w:rsid w:val="00F81C8A"/>
    <w:rsid w:val="00F86D22"/>
    <w:rsid w:val="00FB72FF"/>
    <w:rsid w:val="00FC06D7"/>
    <w:rsid w:val="00FD5D6D"/>
    <w:rsid w:val="00FF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8072D"/>
  <w14:defaultImageDpi w14:val="300"/>
  <w15:docId w15:val="{CBFF5866-497A-44E6-A801-A3FF8A76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C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C78"/>
  </w:style>
  <w:style w:type="paragraph" w:styleId="Footer">
    <w:name w:val="footer"/>
    <w:basedOn w:val="Normal"/>
    <w:link w:val="FooterChar"/>
    <w:uiPriority w:val="99"/>
    <w:unhideWhenUsed/>
    <w:rsid w:val="00C46C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C78"/>
  </w:style>
  <w:style w:type="paragraph" w:styleId="BalloonText">
    <w:name w:val="Balloon Text"/>
    <w:basedOn w:val="Normal"/>
    <w:link w:val="BalloonTextChar"/>
    <w:uiPriority w:val="99"/>
    <w:semiHidden/>
    <w:unhideWhenUsed/>
    <w:rsid w:val="00C46C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C7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6AB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230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30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30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0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3081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B06A38"/>
  </w:style>
  <w:style w:type="paragraph" w:styleId="NormalWeb">
    <w:name w:val="Normal (Web)"/>
    <w:basedOn w:val="Normal"/>
    <w:uiPriority w:val="99"/>
    <w:unhideWhenUsed/>
    <w:rsid w:val="000566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B2292"/>
    <w:pPr>
      <w:ind w:left="720"/>
      <w:contextualSpacing/>
    </w:pPr>
  </w:style>
  <w:style w:type="paragraph" w:styleId="Revision">
    <w:name w:val="Revision"/>
    <w:hidden/>
    <w:uiPriority w:val="99"/>
    <w:semiHidden/>
    <w:rsid w:val="00684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3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http://www.companion-group.com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arketing@companion-group.com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5C61D-2A1A-BB48-9B57-79BE78492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370</Words>
  <Characters>2114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Chavoor</dc:creator>
  <cp:lastModifiedBy>Jonathan Svilar</cp:lastModifiedBy>
  <cp:revision>4</cp:revision>
  <cp:lastPrinted>2017-03-31T19:58:00Z</cp:lastPrinted>
  <dcterms:created xsi:type="dcterms:W3CDTF">2017-10-05T17:47:00Z</dcterms:created>
  <dcterms:modified xsi:type="dcterms:W3CDTF">2017-10-13T19:10:00Z</dcterms:modified>
</cp:coreProperties>
</file>